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8C" w:rsidRDefault="00223B8C">
      <w:pPr>
        <w:spacing w:after="28" w:line="259" w:lineRule="auto"/>
        <w:ind w:right="0" w:firstLine="0"/>
        <w:jc w:val="left"/>
      </w:pPr>
    </w:p>
    <w:p w:rsidR="00223B8C" w:rsidRDefault="009A79F4">
      <w:pPr>
        <w:pStyle w:val="Ttulo1"/>
      </w:pPr>
      <w:r>
        <w:t xml:space="preserve">INDICAÇÃO Nº </w:t>
      </w:r>
      <w:r w:rsidR="00834E19">
        <w:t xml:space="preserve">/2024 </w:t>
      </w:r>
    </w:p>
    <w:p w:rsidR="00223B8C" w:rsidRDefault="00834E19">
      <w:pPr>
        <w:spacing w:after="136" w:line="259" w:lineRule="auto"/>
        <w:ind w:left="69" w:right="0" w:firstLine="0"/>
        <w:jc w:val="center"/>
      </w:pPr>
      <w:r>
        <w:rPr>
          <w:b/>
          <w:sz w:val="28"/>
        </w:rPr>
        <w:t xml:space="preserve"> </w:t>
      </w:r>
    </w:p>
    <w:p w:rsidR="00223B8C" w:rsidRDefault="00834E19">
      <w:pPr>
        <w:tabs>
          <w:tab w:val="center" w:pos="3667"/>
          <w:tab w:val="center" w:pos="7081"/>
        </w:tabs>
        <w:spacing w:after="176" w:line="24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Excelentíssimo Senhor Presidente da Câmara Municipal, </w:t>
      </w:r>
      <w:r>
        <w:rPr>
          <w:sz w:val="26"/>
        </w:rPr>
        <w:tab/>
        <w:t xml:space="preserve"> </w:t>
      </w:r>
    </w:p>
    <w:p w:rsidR="00223B8C" w:rsidRDefault="00834E19" w:rsidP="009A79F4">
      <w:pPr>
        <w:spacing w:line="249" w:lineRule="auto"/>
        <w:ind w:left="-15" w:right="0" w:firstLine="708"/>
      </w:pPr>
      <w:r>
        <w:rPr>
          <w:sz w:val="26"/>
        </w:rPr>
        <w:t xml:space="preserve">O </w:t>
      </w:r>
      <w:r>
        <w:rPr>
          <w:sz w:val="26"/>
        </w:rPr>
        <w:t>Vereador que este subscreve, atendendo exclusivamente ao interesse público, nos termos do art. 117 do Regimento Interno, INDICA a Douta Mesa, o envio de expediente ao Excelentíssimo Senhor Prefeito,</w:t>
      </w:r>
      <w:r>
        <w:t xml:space="preserve"> </w:t>
      </w:r>
      <w:bookmarkStart w:id="0" w:name="_GoBack"/>
      <w:r>
        <w:rPr>
          <w:sz w:val="26"/>
        </w:rPr>
        <w:t xml:space="preserve">requerendo </w:t>
      </w:r>
      <w:r w:rsidR="009A79F4">
        <w:rPr>
          <w:sz w:val="26"/>
        </w:rPr>
        <w:t xml:space="preserve">que </w:t>
      </w:r>
      <w:r w:rsidR="00704106">
        <w:rPr>
          <w:sz w:val="26"/>
        </w:rPr>
        <w:t xml:space="preserve">seja solicitado junto a </w:t>
      </w:r>
      <w:r w:rsidR="009A79F4">
        <w:rPr>
          <w:sz w:val="26"/>
        </w:rPr>
        <w:t>c</w:t>
      </w:r>
      <w:r w:rsidR="00355FB7">
        <w:rPr>
          <w:sz w:val="26"/>
        </w:rPr>
        <w:t>oncessionária de serviços p</w:t>
      </w:r>
      <w:r w:rsidR="009A79F4">
        <w:rPr>
          <w:sz w:val="26"/>
        </w:rPr>
        <w:t>úblicos Prolagos</w:t>
      </w:r>
      <w:r w:rsidR="00704106">
        <w:rPr>
          <w:sz w:val="26"/>
        </w:rPr>
        <w:t xml:space="preserve"> o estabelecimento de tarifa especial reduzida para pequenos comércios.</w:t>
      </w:r>
    </w:p>
    <w:bookmarkEnd w:id="0"/>
    <w:p w:rsidR="00223B8C" w:rsidRDefault="00834E19">
      <w:pPr>
        <w:spacing w:after="166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223B8C" w:rsidRDefault="00834E19">
      <w:pPr>
        <w:spacing w:after="180" w:line="259" w:lineRule="auto"/>
        <w:ind w:right="0" w:firstLine="0"/>
        <w:jc w:val="left"/>
      </w:pPr>
      <w:r>
        <w:rPr>
          <w:b/>
          <w:sz w:val="26"/>
          <w:u w:val="single" w:color="000000"/>
        </w:rPr>
        <w:t>JUSTIFICATIVA</w:t>
      </w:r>
      <w:r>
        <w:rPr>
          <w:b/>
          <w:sz w:val="26"/>
        </w:rPr>
        <w:t xml:space="preserve"> </w:t>
      </w:r>
    </w:p>
    <w:p w:rsidR="00704106" w:rsidRDefault="00704106" w:rsidP="00704106">
      <w:pPr>
        <w:shd w:val="clear" w:color="auto" w:fill="FFFFFF"/>
        <w:spacing w:line="360" w:lineRule="atLeast"/>
        <w:ind w:right="0" w:firstLine="708"/>
        <w:rPr>
          <w:color w:val="001D35"/>
          <w:spacing w:val="2"/>
          <w:sz w:val="26"/>
          <w:szCs w:val="26"/>
        </w:rPr>
      </w:pPr>
      <w:r w:rsidRPr="00704106">
        <w:rPr>
          <w:color w:val="001D35"/>
          <w:sz w:val="26"/>
          <w:szCs w:val="26"/>
        </w:rPr>
        <w:t>O incentivo ao empreendedorismo de pequenos negócios é importante para o desenvolvimento da economia e da comunidade, além de ser uma oportunidade para quem quer empreender.</w:t>
      </w:r>
      <w:r>
        <w:rPr>
          <w:color w:val="001D35"/>
          <w:sz w:val="26"/>
          <w:szCs w:val="26"/>
        </w:rPr>
        <w:t xml:space="preserve"> O empreendedorismo i</w:t>
      </w:r>
      <w:r w:rsidRPr="00704106">
        <w:rPr>
          <w:bCs/>
          <w:color w:val="001D35"/>
          <w:sz w:val="26"/>
          <w:szCs w:val="26"/>
        </w:rPr>
        <w:t>mpulsiona a economia</w:t>
      </w:r>
      <w:r w:rsidRPr="00704106">
        <w:rPr>
          <w:color w:val="001D35"/>
          <w:sz w:val="26"/>
          <w:szCs w:val="26"/>
        </w:rPr>
        <w:t xml:space="preserve">; </w:t>
      </w:r>
      <w:r w:rsidRPr="00704106">
        <w:rPr>
          <w:bCs/>
          <w:color w:val="001D35"/>
          <w:sz w:val="26"/>
          <w:szCs w:val="26"/>
        </w:rPr>
        <w:t>Fortalece a comunidade</w:t>
      </w:r>
      <w:r w:rsidRPr="00704106">
        <w:rPr>
          <w:color w:val="001D35"/>
          <w:spacing w:val="2"/>
          <w:sz w:val="26"/>
          <w:szCs w:val="26"/>
        </w:rPr>
        <w:t xml:space="preserve">; </w:t>
      </w:r>
      <w:r w:rsidRPr="00704106">
        <w:rPr>
          <w:bCs/>
          <w:color w:val="001D35"/>
          <w:sz w:val="26"/>
          <w:szCs w:val="26"/>
        </w:rPr>
        <w:t>Incentiva a inovação</w:t>
      </w:r>
      <w:r w:rsidRPr="00704106">
        <w:rPr>
          <w:color w:val="auto"/>
          <w:sz w:val="26"/>
          <w:szCs w:val="26"/>
        </w:rPr>
        <w:t xml:space="preserve">; </w:t>
      </w:r>
      <w:r w:rsidRPr="00704106">
        <w:rPr>
          <w:bCs/>
          <w:color w:val="001D35"/>
          <w:sz w:val="26"/>
          <w:szCs w:val="26"/>
        </w:rPr>
        <w:t>Gera oportunidades</w:t>
      </w:r>
      <w:r w:rsidRPr="00704106">
        <w:rPr>
          <w:color w:val="auto"/>
          <w:sz w:val="26"/>
          <w:szCs w:val="26"/>
        </w:rPr>
        <w:t xml:space="preserve"> e</w:t>
      </w:r>
      <w:r w:rsidRPr="00704106">
        <w:rPr>
          <w:color w:val="001D35"/>
          <w:spacing w:val="2"/>
          <w:sz w:val="26"/>
          <w:szCs w:val="26"/>
        </w:rPr>
        <w:t xml:space="preserve"> desempenha um papel importante no desenvolvimento local, gerando emprego e renda. </w:t>
      </w:r>
    </w:p>
    <w:p w:rsidR="0008611F" w:rsidRDefault="0008611F" w:rsidP="00704106">
      <w:pPr>
        <w:shd w:val="clear" w:color="auto" w:fill="FFFFFF"/>
        <w:spacing w:line="360" w:lineRule="atLeast"/>
        <w:ind w:right="0" w:firstLine="708"/>
        <w:rPr>
          <w:color w:val="001D35"/>
          <w:spacing w:val="2"/>
          <w:sz w:val="26"/>
          <w:szCs w:val="26"/>
        </w:rPr>
      </w:pPr>
    </w:p>
    <w:p w:rsidR="0008611F" w:rsidRDefault="0008611F" w:rsidP="00704106">
      <w:pPr>
        <w:shd w:val="clear" w:color="auto" w:fill="FFFFFF"/>
        <w:spacing w:line="360" w:lineRule="atLeast"/>
        <w:ind w:right="0" w:firstLine="708"/>
        <w:rPr>
          <w:color w:val="001D35"/>
          <w:sz w:val="26"/>
          <w:szCs w:val="26"/>
        </w:rPr>
      </w:pPr>
      <w:r>
        <w:rPr>
          <w:color w:val="001D35"/>
          <w:spacing w:val="2"/>
          <w:sz w:val="26"/>
          <w:szCs w:val="26"/>
        </w:rPr>
        <w:t>No mais, visa-se ainda resolver as inúmeras reclamações recebidas diariamente pela população e evitar novos desgastes junto à empresa. Busca-se solucionar as questões evitando a via judicial através da oferta de uma nova tarifa, reduzida, para os pequenos comércios, o que por si só evitaria cobranças injustas.</w:t>
      </w:r>
    </w:p>
    <w:p w:rsidR="00704106" w:rsidRDefault="00704106" w:rsidP="00704106">
      <w:pPr>
        <w:shd w:val="clear" w:color="auto" w:fill="FFFFFF"/>
        <w:spacing w:line="360" w:lineRule="atLeast"/>
        <w:ind w:right="0" w:firstLine="708"/>
        <w:rPr>
          <w:color w:val="001D35"/>
          <w:sz w:val="26"/>
          <w:szCs w:val="26"/>
        </w:rPr>
      </w:pPr>
    </w:p>
    <w:p w:rsidR="00223B8C" w:rsidRPr="009A79F4" w:rsidRDefault="00704106" w:rsidP="00704106">
      <w:pPr>
        <w:shd w:val="clear" w:color="auto" w:fill="FFFFFF"/>
        <w:spacing w:line="360" w:lineRule="atLeast"/>
        <w:ind w:right="0" w:firstLine="708"/>
        <w:rPr>
          <w:sz w:val="26"/>
          <w:szCs w:val="26"/>
        </w:rPr>
      </w:pPr>
      <w:r>
        <w:rPr>
          <w:color w:val="001D35"/>
          <w:sz w:val="26"/>
          <w:szCs w:val="26"/>
        </w:rPr>
        <w:t xml:space="preserve">Assim, todas as medidas possíveis para incentivar e apoiar o pequenos comércios devem ser tomadas a fim de garantir o desenvolvimento da economia local, razão pela qual </w:t>
      </w:r>
      <w:r w:rsidR="009A79F4" w:rsidRPr="009A79F4">
        <w:rPr>
          <w:sz w:val="26"/>
          <w:szCs w:val="26"/>
        </w:rPr>
        <w:t xml:space="preserve"> conto </w:t>
      </w:r>
      <w:r>
        <w:rPr>
          <w:sz w:val="26"/>
          <w:szCs w:val="26"/>
        </w:rPr>
        <w:t>com o voto d</w:t>
      </w:r>
      <w:r w:rsidR="009A79F4" w:rsidRPr="009A79F4">
        <w:rPr>
          <w:sz w:val="26"/>
          <w:szCs w:val="26"/>
        </w:rPr>
        <w:t>os nobres pares para sua aprovação.</w:t>
      </w:r>
    </w:p>
    <w:p w:rsidR="00223B8C" w:rsidRDefault="00834E19">
      <w:pPr>
        <w:spacing w:after="160" w:line="259" w:lineRule="auto"/>
        <w:ind w:left="852" w:righ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:rsidR="00223B8C" w:rsidRDefault="00834E19">
      <w:pPr>
        <w:spacing w:after="150" w:line="259" w:lineRule="auto"/>
        <w:ind w:left="852" w:righ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:rsidR="00223B8C" w:rsidRDefault="009A79F4">
      <w:pPr>
        <w:spacing w:after="158" w:line="259" w:lineRule="auto"/>
        <w:ind w:left="10" w:right="3" w:hanging="10"/>
        <w:jc w:val="center"/>
      </w:pPr>
      <w:r>
        <w:rPr>
          <w:sz w:val="26"/>
        </w:rPr>
        <w:t>Sala das Sessões, 06</w:t>
      </w:r>
      <w:r w:rsidR="00834E19">
        <w:rPr>
          <w:sz w:val="26"/>
        </w:rPr>
        <w:t xml:space="preserve"> de </w:t>
      </w:r>
      <w:r>
        <w:rPr>
          <w:sz w:val="26"/>
        </w:rPr>
        <w:t>novembro</w:t>
      </w:r>
      <w:r w:rsidR="00834E19">
        <w:rPr>
          <w:sz w:val="26"/>
        </w:rPr>
        <w:t xml:space="preserve"> de 2024. </w:t>
      </w:r>
    </w:p>
    <w:p w:rsidR="00223B8C" w:rsidRDefault="00834E19">
      <w:pPr>
        <w:spacing w:line="259" w:lineRule="auto"/>
        <w:ind w:left="914" w:right="0" w:firstLine="0"/>
        <w:jc w:val="center"/>
      </w:pPr>
      <w:r>
        <w:rPr>
          <w:sz w:val="26"/>
        </w:rPr>
        <w:t xml:space="preserve"> </w:t>
      </w:r>
    </w:p>
    <w:p w:rsidR="00223B8C" w:rsidRDefault="00834E19">
      <w:pPr>
        <w:spacing w:line="259" w:lineRule="auto"/>
        <w:ind w:left="10" w:right="4" w:hanging="10"/>
        <w:jc w:val="center"/>
      </w:pPr>
      <w:r>
        <w:rPr>
          <w:sz w:val="26"/>
        </w:rPr>
        <w:t xml:space="preserve">RAPHAEL BRAGA  </w:t>
      </w:r>
    </w:p>
    <w:p w:rsidR="00223B8C" w:rsidRDefault="00834E19">
      <w:pPr>
        <w:spacing w:line="259" w:lineRule="auto"/>
        <w:ind w:right="6" w:firstLine="0"/>
        <w:jc w:val="center"/>
      </w:pPr>
      <w:r>
        <w:rPr>
          <w:i/>
          <w:sz w:val="26"/>
        </w:rPr>
        <w:t xml:space="preserve">Vereador Autor </w:t>
      </w:r>
    </w:p>
    <w:sectPr w:rsidR="00223B8C">
      <w:headerReference w:type="default" r:id="rId7"/>
      <w:pgSz w:w="11906" w:h="16838"/>
      <w:pgMar w:top="1440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19" w:rsidRDefault="00834E19" w:rsidP="009A79F4">
      <w:pPr>
        <w:spacing w:line="240" w:lineRule="auto"/>
      </w:pPr>
      <w:r>
        <w:separator/>
      </w:r>
    </w:p>
  </w:endnote>
  <w:endnote w:type="continuationSeparator" w:id="0">
    <w:p w:rsidR="00834E19" w:rsidRDefault="00834E19" w:rsidP="009A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19" w:rsidRDefault="00834E19" w:rsidP="009A79F4">
      <w:pPr>
        <w:spacing w:line="240" w:lineRule="auto"/>
      </w:pPr>
      <w:r>
        <w:separator/>
      </w:r>
    </w:p>
  </w:footnote>
  <w:footnote w:type="continuationSeparator" w:id="0">
    <w:p w:rsidR="00834E19" w:rsidRDefault="00834E19" w:rsidP="009A7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F4" w:rsidRDefault="009A79F4" w:rsidP="009A79F4">
    <w:pPr>
      <w:spacing w:line="259" w:lineRule="auto"/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A4B3F12" wp14:editId="13BF881C">
          <wp:simplePos x="0" y="0"/>
          <wp:positionH relativeFrom="margin">
            <wp:posOffset>-381000</wp:posOffset>
          </wp:positionH>
          <wp:positionV relativeFrom="paragraph">
            <wp:posOffset>-292735</wp:posOffset>
          </wp:positionV>
          <wp:extent cx="987552" cy="876300"/>
          <wp:effectExtent l="0" t="0" r="3175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755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CÂMARA MUNICIPAL DE ARMAÇÃO DOS BÚZIOS - RJ </w:t>
    </w:r>
  </w:p>
  <w:p w:rsidR="009A79F4" w:rsidRDefault="009A79F4" w:rsidP="009A79F4">
    <w:pPr>
      <w:spacing w:after="173" w:line="259" w:lineRule="auto"/>
      <w:ind w:left="106" w:right="0" w:firstLine="0"/>
    </w:pPr>
    <w:r>
      <w:rPr>
        <w:i/>
        <w:u w:val="single" w:color="000000"/>
      </w:rPr>
      <w:t>GABINETE DO VEREADOR RAPHAEL AMARAL LIMA BRAGA</w:t>
    </w:r>
    <w:r>
      <w:rPr>
        <w:i/>
      </w:rPr>
      <w:t xml:space="preserve"> </w:t>
    </w:r>
  </w:p>
  <w:p w:rsidR="009A79F4" w:rsidRDefault="009A79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7C7D"/>
    <w:multiLevelType w:val="multilevel"/>
    <w:tmpl w:val="2BE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C"/>
    <w:rsid w:val="0008611F"/>
    <w:rsid w:val="00223B8C"/>
    <w:rsid w:val="00355FB7"/>
    <w:rsid w:val="003824FD"/>
    <w:rsid w:val="0060238F"/>
    <w:rsid w:val="00704106"/>
    <w:rsid w:val="00834E19"/>
    <w:rsid w:val="009A79F4"/>
    <w:rsid w:val="00E3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72C5"/>
  <w15:docId w15:val="{CD1D3B37-D425-4E4E-B57A-71934B9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8" w:lineRule="auto"/>
      <w:ind w:right="20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5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9A79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9F4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A79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9F4"/>
    <w:rPr>
      <w:rFonts w:ascii="Times New Roman" w:eastAsia="Times New Roman" w:hAnsi="Times New Roman" w:cs="Times New Roman"/>
      <w:color w:val="000000"/>
      <w:sz w:val="24"/>
    </w:rPr>
  </w:style>
  <w:style w:type="character" w:styleId="Forte">
    <w:name w:val="Strong"/>
    <w:basedOn w:val="Fontepargpadro"/>
    <w:uiPriority w:val="22"/>
    <w:qFormat/>
    <w:rsid w:val="009A79F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A79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9F4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uv3um">
    <w:name w:val="uv3um"/>
    <w:basedOn w:val="Fontepargpadro"/>
    <w:rsid w:val="0070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0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82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843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0591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4176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76938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Branco</dc:creator>
  <cp:keywords/>
  <cp:lastModifiedBy>CAMARA</cp:lastModifiedBy>
  <cp:revision>3</cp:revision>
  <dcterms:created xsi:type="dcterms:W3CDTF">2024-11-06T15:06:00Z</dcterms:created>
  <dcterms:modified xsi:type="dcterms:W3CDTF">2024-11-06T15:10:00Z</dcterms:modified>
</cp:coreProperties>
</file>